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0EED" w14:textId="38C9F90B" w:rsidR="00C95545" w:rsidRPr="00677672" w:rsidRDefault="00C95545" w:rsidP="00677672">
      <w:pPr>
        <w:ind w:left="360"/>
        <w:jc w:val="right"/>
        <w:rPr>
          <w:rFonts w:ascii="Tahoma" w:hAnsi="Tahoma" w:cs="Tahoma"/>
        </w:rPr>
      </w:pPr>
      <w:r w:rsidRPr="00677672">
        <w:rPr>
          <w:rFonts w:ascii="Tahoma" w:hAnsi="Tahoma" w:cs="Tahoma"/>
        </w:rPr>
        <w:t>All</w:t>
      </w:r>
      <w:r w:rsidR="00677672" w:rsidRPr="00677672">
        <w:rPr>
          <w:rFonts w:ascii="Tahoma" w:hAnsi="Tahoma" w:cs="Tahoma"/>
        </w:rPr>
        <w:t>egato</w:t>
      </w:r>
      <w:r w:rsidRPr="00677672">
        <w:rPr>
          <w:rFonts w:ascii="Tahoma" w:hAnsi="Tahoma" w:cs="Tahoma"/>
        </w:rPr>
        <w:t xml:space="preserve"> 2</w:t>
      </w:r>
    </w:p>
    <w:p w14:paraId="6751CA03" w14:textId="0BF0BC9A" w:rsidR="00C07B03" w:rsidRPr="00C07B03" w:rsidRDefault="00C07B03" w:rsidP="00C07B03">
      <w:pPr>
        <w:spacing w:after="160" w:line="259" w:lineRule="auto"/>
        <w:jc w:val="center"/>
        <w:rPr>
          <w:rFonts w:ascii="Tahoma" w:eastAsiaTheme="minorHAnsi" w:hAnsi="Tahoma" w:cs="Tahoma"/>
          <w:i/>
          <w:iCs/>
          <w:color w:val="000000"/>
          <w:lang w:eastAsia="en-US"/>
        </w:rPr>
      </w:pPr>
      <w:r w:rsidRPr="00C07B03">
        <w:rPr>
          <w:rFonts w:ascii="Tahoma" w:eastAsiaTheme="minorHAnsi" w:hAnsi="Tahoma" w:cs="Tahoma"/>
          <w:b/>
          <w:bCs/>
          <w:color w:val="000000"/>
          <w:sz w:val="32"/>
          <w:szCs w:val="32"/>
          <w:lang w:eastAsia="en-US"/>
        </w:rPr>
        <w:t>DICHIARAZIONE SOSTITUTIVA</w:t>
      </w:r>
      <w:r w:rsidRPr="00C07B03">
        <w:rPr>
          <w:rFonts w:ascii="Tahoma" w:eastAsiaTheme="minorHAnsi" w:hAnsi="Tahoma" w:cs="Tahoma"/>
          <w:b/>
          <w:bCs/>
          <w:color w:val="000000"/>
          <w:sz w:val="32"/>
          <w:szCs w:val="32"/>
          <w:lang w:eastAsia="en-US"/>
        </w:rPr>
        <w:br/>
      </w:r>
      <w:r w:rsidRPr="00C07B03">
        <w:rPr>
          <w:rFonts w:ascii="Tahoma" w:eastAsiaTheme="minorHAnsi" w:hAnsi="Tahoma" w:cs="Tahoma"/>
          <w:i/>
          <w:iCs/>
          <w:color w:val="000000"/>
          <w:lang w:eastAsia="en-US"/>
        </w:rPr>
        <w:t>ai sensi del comma 36 comma 2 lettera a) ed art. 31 comma 8 del D. Lgs 50/2016.</w:t>
      </w:r>
    </w:p>
    <w:p w14:paraId="47BFC64E" w14:textId="77777777" w:rsidR="00C07B03" w:rsidRPr="00C07B03" w:rsidRDefault="00C07B03" w:rsidP="00C07B03">
      <w:pPr>
        <w:spacing w:after="160" w:line="259" w:lineRule="auto"/>
        <w:rPr>
          <w:rFonts w:ascii="Tahoma" w:eastAsiaTheme="minorHAnsi" w:hAnsi="Tahoma" w:cs="Tahoma"/>
          <w:lang w:eastAsia="en-US"/>
        </w:rPr>
      </w:pPr>
      <w:r w:rsidRPr="00C07B03">
        <w:rPr>
          <w:rFonts w:ascii="Tahoma" w:eastAsiaTheme="minorHAnsi" w:hAnsi="Tahoma" w:cs="Tahoma"/>
          <w:color w:val="000000"/>
          <w:lang w:eastAsia="en-US"/>
        </w:rPr>
        <w:t>OGGETTO:</w:t>
      </w:r>
      <w:r w:rsidRPr="00C07B03">
        <w:rPr>
          <w:rFonts w:ascii="Tahoma" w:eastAsiaTheme="minorHAnsi" w:hAnsi="Tahoma" w:cs="Tahoma"/>
          <w:b/>
          <w:bCs/>
          <w:color w:val="000000"/>
          <w:lang w:eastAsia="en-US"/>
        </w:rPr>
        <w:t xml:space="preserve">  AFFIDAMENTO IN </w:t>
      </w:r>
      <w:r w:rsidRPr="00C07B03">
        <w:rPr>
          <w:rFonts w:ascii="Tahoma" w:eastAsiaTheme="minorHAnsi" w:hAnsi="Tahoma" w:cs="Tahoma"/>
          <w:b/>
          <w:lang w:eastAsia="en-US"/>
        </w:rPr>
        <w:t>CONCESSIONE DELL'IMMOBILE COMMERCIALE SITO IN VALLINFREDA VIA SAN ROCCO  N. 47/49</w:t>
      </w:r>
    </w:p>
    <w:p w14:paraId="721B18D7" w14:textId="77777777" w:rsidR="009005B5" w:rsidRDefault="009005B5" w:rsidP="009005B5">
      <w:pPr>
        <w:rPr>
          <w:rFonts w:ascii="Tahoma" w:eastAsiaTheme="minorHAnsi" w:hAnsi="Tahoma" w:cs="Tahoma"/>
          <w:color w:val="000000"/>
          <w:lang w:eastAsia="en-US"/>
        </w:rPr>
      </w:pPr>
    </w:p>
    <w:p w14:paraId="3EDDA9A1" w14:textId="4B9018FA" w:rsidR="00C07B03" w:rsidRPr="00C07B03" w:rsidRDefault="00C07B03" w:rsidP="009005B5">
      <w:pPr>
        <w:rPr>
          <w:rFonts w:ascii="Tahoma" w:eastAsiaTheme="minorHAnsi" w:hAnsi="Tahoma" w:cs="Tahoma"/>
          <w:color w:val="000000"/>
          <w:lang w:eastAsia="en-US"/>
        </w:rPr>
      </w:pPr>
      <w:r w:rsidRPr="00C07B03">
        <w:rPr>
          <w:rFonts w:ascii="Tahoma" w:eastAsiaTheme="minorHAnsi" w:hAnsi="Tahoma" w:cs="Tahoma"/>
          <w:color w:val="000000"/>
          <w:lang w:eastAsia="en-US"/>
        </w:rPr>
        <w:t>Il sottoscritto ______________________________________________________________________</w:t>
      </w:r>
      <w:r w:rsidRPr="00C07B03">
        <w:rPr>
          <w:rFonts w:ascii="Tahoma" w:eastAsiaTheme="minorHAnsi" w:hAnsi="Tahoma" w:cs="Tahoma"/>
          <w:color w:val="000000"/>
          <w:lang w:eastAsia="en-US"/>
        </w:rPr>
        <w:br/>
        <w:t xml:space="preserve">in qualità di </w:t>
      </w:r>
      <w:r w:rsidRPr="00C07B03">
        <w:rPr>
          <w:rFonts w:ascii="Tahoma" w:eastAsiaTheme="minorHAnsi" w:hAnsi="Tahoma" w:cs="Tahoma"/>
          <w:i/>
          <w:iCs/>
          <w:color w:val="000000"/>
          <w:lang w:eastAsia="en-US"/>
        </w:rPr>
        <w:t>(titolare, legale rappresentante, procuratore, altro)___________</w:t>
      </w:r>
      <w:r w:rsidRPr="00C07B03">
        <w:rPr>
          <w:rFonts w:ascii="Tahoma" w:eastAsiaTheme="minorHAnsi" w:hAnsi="Tahoma" w:cs="Tahoma"/>
          <w:color w:val="000000"/>
          <w:lang w:eastAsia="en-US"/>
        </w:rPr>
        <w:t>___________________</w:t>
      </w:r>
    </w:p>
    <w:p w14:paraId="58C15583" w14:textId="77777777" w:rsidR="00C07B03" w:rsidRPr="00C07B03" w:rsidRDefault="00C07B03" w:rsidP="009005B5">
      <w:pPr>
        <w:rPr>
          <w:rFonts w:ascii="Tahoma" w:eastAsiaTheme="minorHAnsi" w:hAnsi="Tahoma" w:cs="Tahoma"/>
          <w:color w:val="000000"/>
          <w:lang w:eastAsia="en-US"/>
        </w:rPr>
      </w:pPr>
      <w:r w:rsidRPr="00C07B03">
        <w:rPr>
          <w:rFonts w:ascii="Tahoma" w:eastAsiaTheme="minorHAnsi" w:hAnsi="Tahoma" w:cs="Tahoma"/>
          <w:color w:val="000000"/>
          <w:lang w:eastAsia="en-US"/>
        </w:rPr>
        <w:t>_________________________________________________________________________________</w:t>
      </w:r>
      <w:r w:rsidRPr="00C07B03">
        <w:rPr>
          <w:rFonts w:ascii="Tahoma" w:eastAsiaTheme="minorHAnsi" w:hAnsi="Tahoma" w:cs="Tahoma"/>
          <w:color w:val="000000"/>
          <w:lang w:eastAsia="en-US"/>
        </w:rPr>
        <w:br/>
        <w:t xml:space="preserve">sede </w:t>
      </w:r>
      <w:r w:rsidRPr="00C07B03">
        <w:rPr>
          <w:rFonts w:ascii="Tahoma" w:eastAsiaTheme="minorHAnsi" w:hAnsi="Tahoma" w:cs="Tahoma"/>
          <w:i/>
          <w:iCs/>
          <w:color w:val="000000"/>
          <w:lang w:eastAsia="en-US"/>
        </w:rPr>
        <w:t>______________________</w:t>
      </w:r>
      <w:r w:rsidRPr="00C07B03">
        <w:rPr>
          <w:rFonts w:ascii="Tahoma" w:eastAsiaTheme="minorHAnsi" w:hAnsi="Tahoma" w:cs="Tahoma"/>
          <w:color w:val="000000"/>
          <w:lang w:eastAsia="en-US"/>
        </w:rPr>
        <w:t>indirizzo______________________________________ __________</w:t>
      </w:r>
    </w:p>
    <w:p w14:paraId="361E82E3" w14:textId="77777777" w:rsidR="009005B5" w:rsidRDefault="009005B5" w:rsidP="00C07B03">
      <w:pPr>
        <w:spacing w:after="160" w:line="259" w:lineRule="auto"/>
        <w:jc w:val="center"/>
        <w:rPr>
          <w:rFonts w:ascii="Tahoma" w:eastAsiaTheme="minorHAnsi" w:hAnsi="Tahoma" w:cs="Tahoma"/>
          <w:b/>
          <w:bCs/>
          <w:color w:val="000000"/>
          <w:sz w:val="24"/>
          <w:szCs w:val="24"/>
          <w:lang w:eastAsia="en-US"/>
        </w:rPr>
      </w:pPr>
    </w:p>
    <w:p w14:paraId="0BFA5C22" w14:textId="53B732A3" w:rsidR="00C07B03" w:rsidRPr="00C07B03" w:rsidRDefault="00C07B03" w:rsidP="00C07B03">
      <w:pPr>
        <w:spacing w:after="160" w:line="259" w:lineRule="auto"/>
        <w:jc w:val="center"/>
        <w:rPr>
          <w:rFonts w:ascii="Tahoma" w:eastAsiaTheme="minorHAnsi" w:hAnsi="Tahoma" w:cs="Tahoma"/>
          <w:b/>
          <w:bCs/>
          <w:color w:val="000000"/>
          <w:sz w:val="24"/>
          <w:szCs w:val="24"/>
          <w:lang w:eastAsia="en-US"/>
        </w:rPr>
      </w:pPr>
      <w:r w:rsidRPr="00C07B03">
        <w:rPr>
          <w:rFonts w:ascii="Tahoma" w:eastAsiaTheme="minorHAnsi" w:hAnsi="Tahoma" w:cs="Tahoma"/>
          <w:b/>
          <w:bCs/>
          <w:color w:val="000000"/>
          <w:sz w:val="24"/>
          <w:szCs w:val="24"/>
          <w:lang w:eastAsia="en-US"/>
        </w:rPr>
        <w:t>DICHIARA</w:t>
      </w:r>
    </w:p>
    <w:p w14:paraId="5F5FAA59" w14:textId="5614CE29" w:rsidR="005D21A6" w:rsidRPr="006F344A" w:rsidRDefault="005D21A6" w:rsidP="005D21A6">
      <w:pPr>
        <w:numPr>
          <w:ilvl w:val="0"/>
          <w:numId w:val="1"/>
        </w:numPr>
        <w:jc w:val="both"/>
        <w:rPr>
          <w:rFonts w:ascii="Tahoma" w:hAnsi="Tahoma" w:cs="Tahoma"/>
        </w:rPr>
      </w:pPr>
      <w:r w:rsidRPr="006F344A">
        <w:rPr>
          <w:rFonts w:ascii="Tahoma" w:hAnsi="Tahoma" w:cs="Tahoma"/>
        </w:rPr>
        <w:t>di avere la capacità a contrattare con la P.A.,</w:t>
      </w:r>
    </w:p>
    <w:p w14:paraId="7416F624" w14:textId="77777777" w:rsidR="005D21A6" w:rsidRPr="006F344A" w:rsidRDefault="005D21A6" w:rsidP="00C07B03">
      <w:pPr>
        <w:numPr>
          <w:ilvl w:val="0"/>
          <w:numId w:val="1"/>
        </w:numPr>
        <w:jc w:val="both"/>
        <w:rPr>
          <w:rFonts w:ascii="Tahoma" w:hAnsi="Tahoma" w:cs="Tahoma"/>
        </w:rPr>
      </w:pPr>
      <w:r w:rsidRPr="006F344A">
        <w:rPr>
          <w:rFonts w:ascii="Tahoma" w:hAnsi="Tahoma" w:cs="Tahoma"/>
        </w:rPr>
        <w:t>di non essere stato dichiarato interdetto, inabilitato o fallito, né di avere procedimenti in corso per interdizione, inabilitazione o fallimento,</w:t>
      </w:r>
    </w:p>
    <w:p w14:paraId="2FEDACCE" w14:textId="60A86EFD" w:rsidR="005D21A6" w:rsidRPr="006F344A" w:rsidRDefault="005D21A6" w:rsidP="005D21A6">
      <w:pPr>
        <w:numPr>
          <w:ilvl w:val="0"/>
          <w:numId w:val="1"/>
        </w:numPr>
        <w:jc w:val="both"/>
        <w:rPr>
          <w:rFonts w:ascii="Tahoma" w:hAnsi="Tahoma" w:cs="Tahoma"/>
        </w:rPr>
      </w:pPr>
      <w:r w:rsidRPr="006F344A">
        <w:rPr>
          <w:rFonts w:ascii="Tahoma" w:hAnsi="Tahoma" w:cs="Tahoma"/>
        </w:rPr>
        <w:t xml:space="preserve">di essere in possesso uno dei requisiti professionali di cui all'art. 8, comma 1 della L.R. 29/11/2006 n. 21 e </w:t>
      </w:r>
      <w:proofErr w:type="spellStart"/>
      <w:r w:rsidRPr="006F344A">
        <w:rPr>
          <w:rFonts w:ascii="Tahoma" w:hAnsi="Tahoma" w:cs="Tahoma"/>
        </w:rPr>
        <w:t>smi</w:t>
      </w:r>
      <w:proofErr w:type="spellEnd"/>
      <w:r w:rsidRPr="006F344A">
        <w:rPr>
          <w:rFonts w:ascii="Tahoma" w:hAnsi="Tahoma" w:cs="Tahoma"/>
        </w:rPr>
        <w:t xml:space="preserve"> e dei requisiti di onorabilità di cui  all'art. 8, comma 7 della L.R. 29/11/2006 n. 21 e </w:t>
      </w:r>
      <w:proofErr w:type="spellStart"/>
      <w:r w:rsidRPr="006F344A">
        <w:rPr>
          <w:rFonts w:ascii="Tahoma" w:hAnsi="Tahoma" w:cs="Tahoma"/>
        </w:rPr>
        <w:t>smi</w:t>
      </w:r>
      <w:proofErr w:type="spellEnd"/>
      <w:r w:rsidRPr="006F344A">
        <w:rPr>
          <w:rFonts w:ascii="Tahoma" w:hAnsi="Tahoma" w:cs="Tahoma"/>
        </w:rPr>
        <w:t xml:space="preserve"> (in caso di offerta proveniente da più persone occorre specificare quale soggetto sia in possesso dei requisiti, in caso di società o associazione i requisiti debbono essere posseduti dal legale rappresentante o dal preposto all'esercizio);</w:t>
      </w:r>
    </w:p>
    <w:p w14:paraId="4C0B19B3" w14:textId="77777777" w:rsidR="005D21A6" w:rsidRPr="006F344A" w:rsidRDefault="005D21A6" w:rsidP="005D21A6">
      <w:pPr>
        <w:numPr>
          <w:ilvl w:val="0"/>
          <w:numId w:val="1"/>
        </w:numPr>
        <w:jc w:val="both"/>
        <w:rPr>
          <w:rFonts w:ascii="Tahoma" w:hAnsi="Tahoma" w:cs="Tahoma"/>
        </w:rPr>
      </w:pPr>
      <w:r w:rsidRPr="006F344A">
        <w:rPr>
          <w:rFonts w:ascii="Tahoma" w:hAnsi="Tahoma" w:cs="Tahoma"/>
        </w:rPr>
        <w:t>di essere iscritta, se si tratta di società, al registro delle imprese della C.C.I.A.A., anche se inattiva;</w:t>
      </w:r>
    </w:p>
    <w:p w14:paraId="6B92B911" w14:textId="77777777" w:rsidR="005D21A6" w:rsidRPr="006F344A" w:rsidRDefault="005D21A6" w:rsidP="005D21A6">
      <w:pPr>
        <w:numPr>
          <w:ilvl w:val="0"/>
          <w:numId w:val="1"/>
        </w:numPr>
        <w:jc w:val="both"/>
        <w:rPr>
          <w:rFonts w:ascii="Tahoma" w:hAnsi="Tahoma" w:cs="Tahoma"/>
        </w:rPr>
      </w:pPr>
      <w:r w:rsidRPr="006F344A">
        <w:rPr>
          <w:rFonts w:ascii="Tahoma" w:hAnsi="Tahoma" w:cs="Tahoma"/>
        </w:rPr>
        <w:t>di aver preso visione di tutti gli atti concernenti la consistenza e lo stato del locale, di averlo visionato e di accettarlo nello stato di fatto e di diritto in cui si trova, di aver piena conoscenza della destinazione urbanistica dello stesso e di accettarla;</w:t>
      </w:r>
    </w:p>
    <w:p w14:paraId="76D2A1FB" w14:textId="77777777" w:rsidR="005D21A6" w:rsidRPr="006F344A" w:rsidRDefault="005D21A6" w:rsidP="005D21A6">
      <w:pPr>
        <w:numPr>
          <w:ilvl w:val="0"/>
          <w:numId w:val="1"/>
        </w:numPr>
        <w:jc w:val="both"/>
        <w:rPr>
          <w:rFonts w:ascii="Tahoma" w:hAnsi="Tahoma" w:cs="Tahoma"/>
        </w:rPr>
      </w:pPr>
      <w:r w:rsidRPr="006F344A">
        <w:rPr>
          <w:rFonts w:ascii="Tahoma" w:hAnsi="Tahoma" w:cs="Tahoma"/>
        </w:rPr>
        <w:t>di avere preso visione dell'avviso d'asta e di accettare espressamente tutte le clausole e condizioni in esso contenute inerenti la procedura di gara e contrattuali.</w:t>
      </w:r>
    </w:p>
    <w:p w14:paraId="0F4F78F1" w14:textId="2D24E31F" w:rsidR="00C07B03" w:rsidRPr="00C07B03" w:rsidRDefault="00C07B03" w:rsidP="009005B5">
      <w:pPr>
        <w:ind w:left="426" w:hanging="426"/>
        <w:rPr>
          <w:rFonts w:ascii="Tahoma" w:eastAsiaTheme="minorHAnsi" w:hAnsi="Tahoma" w:cs="Tahoma"/>
          <w:i/>
          <w:iCs/>
          <w:color w:val="000000"/>
          <w:lang w:eastAsia="en-US"/>
        </w:rPr>
      </w:pPr>
      <w:r w:rsidRPr="006F344A">
        <w:rPr>
          <w:rFonts w:ascii="Tahoma" w:hAnsi="Tahoma" w:cs="Tahoma"/>
        </w:rPr>
        <w:t>7.</w:t>
      </w:r>
      <w:r w:rsidRPr="00C07B03">
        <w:rPr>
          <w:rFonts w:ascii="Tahoma" w:eastAsiaTheme="minorHAnsi" w:hAnsi="Tahoma" w:cs="Tahoma"/>
          <w:b/>
          <w:bCs/>
          <w:color w:val="000000"/>
          <w:lang w:eastAsia="en-US"/>
        </w:rPr>
        <w:t xml:space="preserve"> </w:t>
      </w:r>
      <w:r w:rsidR="006F344A">
        <w:rPr>
          <w:rFonts w:ascii="Tahoma" w:eastAsiaTheme="minorHAnsi" w:hAnsi="Tahoma" w:cs="Tahoma"/>
          <w:b/>
          <w:bCs/>
          <w:color w:val="000000"/>
          <w:lang w:eastAsia="en-US"/>
        </w:rPr>
        <w:t xml:space="preserve">  </w:t>
      </w:r>
      <w:r w:rsidRPr="00C07B03">
        <w:rPr>
          <w:rFonts w:ascii="Tahoma" w:eastAsiaTheme="minorHAnsi" w:hAnsi="Tahoma" w:cs="Tahoma"/>
          <w:color w:val="000000"/>
          <w:lang w:eastAsia="en-US"/>
        </w:rPr>
        <w:t>di non aver riportato condanne con sentenza definitiva o decreto penale di condanna divenuto irrevocabile o sentenza di applicazione della pena su richiesta ai sensi dell’art. 444 del codice di procedura penale (anche riferita ad un subappaltatore nei casi di cui all’art. 105, comma 6, D.Lgs 50/2016), per uno dei seguenti reati:</w:t>
      </w:r>
      <w:r w:rsidRPr="00C07B03">
        <w:rPr>
          <w:rFonts w:ascii="Tahoma" w:eastAsiaTheme="minorHAnsi" w:hAnsi="Tahoma" w:cs="Tahoma"/>
          <w:color w:val="000000"/>
          <w:lang w:eastAsia="en-US"/>
        </w:rPr>
        <w:br/>
      </w:r>
      <w:r w:rsidR="006F344A" w:rsidRPr="006F344A">
        <w:rPr>
          <w:rFonts w:ascii="Tahoma" w:eastAsiaTheme="minorHAnsi" w:hAnsi="Tahoma" w:cs="Tahoma"/>
          <w:b/>
          <w:bCs/>
          <w:color w:val="000000"/>
          <w:lang w:eastAsia="en-US"/>
        </w:rPr>
        <w:t xml:space="preserve">   </w:t>
      </w:r>
      <w:r w:rsidRPr="00C07B03">
        <w:rPr>
          <w:rFonts w:ascii="Tahoma" w:eastAsiaTheme="minorHAnsi" w:hAnsi="Tahoma" w:cs="Tahoma"/>
          <w:i/>
          <w:iCs/>
          <w:color w:val="000000"/>
          <w:lang w:eastAsia="en-US"/>
        </w:rPr>
        <w:t>1 - art. 80 D.Lgs. 50/2016, comma 1, lett.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w:t>
      </w:r>
      <w:r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consumati o tentati, previsti dall'articolo 74 del decreto del Presidente della Repubblica 9 ottobre 1990, n.</w:t>
      </w:r>
      <w:r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309, dall'articolo 291-quater del decreto del Presidente della Repubblica 23 gennaio 1973, n. 43 e</w:t>
      </w:r>
      <w:r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dall</w:t>
      </w:r>
      <w:r w:rsidRPr="006F344A">
        <w:rPr>
          <w:rFonts w:ascii="Tahoma" w:eastAsiaTheme="minorHAnsi" w:hAnsi="Tahoma" w:cs="Tahoma"/>
          <w:i/>
          <w:iCs/>
          <w:color w:val="000000"/>
          <w:lang w:eastAsia="en-US"/>
        </w:rPr>
        <w:t xml:space="preserve">’art. </w:t>
      </w:r>
      <w:r w:rsidR="006F344A" w:rsidRPr="006F344A">
        <w:rPr>
          <w:rFonts w:ascii="Tahoma" w:eastAsiaTheme="minorHAnsi" w:hAnsi="Tahoma" w:cs="Tahoma"/>
          <w:i/>
          <w:iCs/>
          <w:color w:val="000000"/>
          <w:lang w:eastAsia="en-US"/>
        </w:rPr>
        <w:t>260</w:t>
      </w:r>
      <w:r w:rsid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del decreto legislativo 3 aprile 2006, n. 152, in quanto riconducibili alla partecipazione a</w:t>
      </w:r>
      <w:r w:rsid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un'</w:t>
      </w:r>
      <w:proofErr w:type="spellStart"/>
      <w:r w:rsidRPr="00C07B03">
        <w:rPr>
          <w:rFonts w:ascii="Tahoma" w:eastAsiaTheme="minorHAnsi" w:hAnsi="Tahoma" w:cs="Tahoma"/>
          <w:i/>
          <w:iCs/>
          <w:color w:val="000000"/>
          <w:lang w:eastAsia="en-US"/>
        </w:rPr>
        <w:t>organiz</w:t>
      </w:r>
      <w:proofErr w:type="spellEnd"/>
      <w:r w:rsidR="006F344A">
        <w:rPr>
          <w:rFonts w:ascii="Tahoma" w:eastAsiaTheme="minorHAnsi" w:hAnsi="Tahoma" w:cs="Tahoma"/>
          <w:i/>
          <w:iCs/>
          <w:color w:val="000000"/>
          <w:lang w:eastAsia="en-US"/>
        </w:rPr>
        <w:t xml:space="preserve"> -</w:t>
      </w:r>
      <w:proofErr w:type="spellStart"/>
      <w:r w:rsidRPr="00C07B03">
        <w:rPr>
          <w:rFonts w:ascii="Tahoma" w:eastAsiaTheme="minorHAnsi" w:hAnsi="Tahoma" w:cs="Tahoma"/>
          <w:i/>
          <w:iCs/>
          <w:color w:val="000000"/>
          <w:lang w:eastAsia="en-US"/>
        </w:rPr>
        <w:t>zazione</w:t>
      </w:r>
      <w:proofErr w:type="spellEnd"/>
      <w:r w:rsidRPr="00C07B03">
        <w:rPr>
          <w:rFonts w:ascii="Tahoma" w:eastAsiaTheme="minorHAnsi" w:hAnsi="Tahoma" w:cs="Tahoma"/>
          <w:i/>
          <w:iCs/>
          <w:color w:val="000000"/>
          <w:lang w:eastAsia="en-US"/>
        </w:rPr>
        <w:t xml:space="preserve"> criminale, quale definita all'articolo 2 della decisione quadro 2008/841/GAI del</w:t>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Consiglio;</w:t>
      </w:r>
      <w:r w:rsidRPr="00C07B03">
        <w:rPr>
          <w:rFonts w:ascii="Tahoma" w:eastAsiaTheme="minorHAnsi" w:hAnsi="Tahoma" w:cs="Tahoma"/>
          <w:i/>
          <w:iCs/>
          <w:color w:val="000000"/>
          <w:lang w:eastAsia="en-US"/>
        </w:rPr>
        <w:br/>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2 - art. 80 D.Lgs. 50/2016, comma 1, lett. b): delitti, consumati o tentati, di cui agli articoli 317, 318,</w:t>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319, 319-ter, 319-quater, 320, 321, 322, 322-bis, 346-bis, 353, 353-bis, 354, 355 e 356 del codice penale</w:t>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nonché all'articolo 2635 del codice civile;</w:t>
      </w:r>
      <w:r w:rsidRPr="00C07B03">
        <w:rPr>
          <w:rFonts w:ascii="Tahoma" w:eastAsiaTheme="minorHAnsi" w:hAnsi="Tahoma" w:cs="Tahoma"/>
          <w:i/>
          <w:iCs/>
          <w:color w:val="000000"/>
          <w:lang w:eastAsia="en-US"/>
        </w:rPr>
        <w:br/>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3 - art. 80 D.Lgs. 50/2016, comma 1, lett. c): frode ai sensi dell'articolo 1 della convenzione relativa alla tutela degli interessi finanziari delle Comunità europee;</w:t>
      </w:r>
      <w:r w:rsidRPr="00C07B03">
        <w:rPr>
          <w:rFonts w:ascii="Tahoma" w:eastAsiaTheme="minorHAnsi" w:hAnsi="Tahoma" w:cs="Tahoma"/>
          <w:i/>
          <w:iCs/>
          <w:color w:val="000000"/>
          <w:lang w:eastAsia="en-US"/>
        </w:rPr>
        <w:br/>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4 - art. 80 D.Lgs. 50/2016, comma 1, lett. d): delitti, consumati o tentati, commessi con finalità di</w:t>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terrorismo, anche internazionale, e di eversione dell'ordine costituzionale reati terroristici o reati connessi</w:t>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alle attività terroristiche);</w:t>
      </w:r>
      <w:r w:rsidRPr="00C07B03">
        <w:rPr>
          <w:rFonts w:ascii="Tahoma" w:eastAsiaTheme="minorHAnsi" w:hAnsi="Tahoma" w:cs="Tahoma"/>
          <w:i/>
          <w:iCs/>
          <w:color w:val="000000"/>
          <w:lang w:eastAsia="en-US"/>
        </w:rPr>
        <w:br/>
      </w:r>
      <w:r w:rsid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5 - art. 80 D.Lgs. 50/2016, comma 1, lett. e): delitti di cui agli articoli 648-bis, 648-ter e 648-ter.1 del</w:t>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codice penale, riciclaggio di proventi di attività criminose o finanziamento del terrorismo, quali definiti</w:t>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all'articolo 1 del decreto legislativo 22 giugno 2007, n. 109 e successive modificazioni;</w:t>
      </w:r>
      <w:r w:rsidRPr="00C07B03">
        <w:rPr>
          <w:rFonts w:ascii="Tahoma" w:eastAsiaTheme="minorHAnsi" w:hAnsi="Tahoma" w:cs="Tahoma"/>
          <w:i/>
          <w:iCs/>
          <w:color w:val="000000"/>
          <w:lang w:eastAsia="en-US"/>
        </w:rPr>
        <w:br/>
      </w:r>
      <w:r w:rsid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6 - art. 80 D.Lgs. 50/2016, comma 1, lett. f): sfruttamento del lavoro minorile e altre forme di tratta di</w:t>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esseri umani definite con il decreto legislativo 4 marzo 2014, n. 24;</w:t>
      </w:r>
      <w:r w:rsidRPr="00C07B03">
        <w:rPr>
          <w:rFonts w:ascii="Tahoma" w:eastAsiaTheme="minorHAnsi" w:hAnsi="Tahoma" w:cs="Tahoma"/>
          <w:i/>
          <w:iCs/>
          <w:color w:val="000000"/>
          <w:lang w:eastAsia="en-US"/>
        </w:rPr>
        <w:br/>
      </w:r>
      <w:r w:rsid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7 - art. 80 D.Lgs. 50/2016, comma 1, lett. g): ogni altro delitto da cui derivi, quale pena accessoria,</w:t>
      </w:r>
      <w:r w:rsidR="006F344A" w:rsidRPr="006F344A">
        <w:rPr>
          <w:rFonts w:ascii="Tahoma" w:eastAsiaTheme="minorHAnsi" w:hAnsi="Tahoma" w:cs="Tahoma"/>
          <w:i/>
          <w:iCs/>
          <w:color w:val="000000"/>
          <w:lang w:eastAsia="en-US"/>
        </w:rPr>
        <w:t xml:space="preserve"> </w:t>
      </w:r>
      <w:r w:rsidRPr="00C07B03">
        <w:rPr>
          <w:rFonts w:ascii="Tahoma" w:eastAsiaTheme="minorHAnsi" w:hAnsi="Tahoma" w:cs="Tahoma"/>
          <w:i/>
          <w:iCs/>
          <w:color w:val="000000"/>
          <w:lang w:eastAsia="en-US"/>
        </w:rPr>
        <w:t>l'incapacità di contrattare con la pubblica amministrazione;</w:t>
      </w:r>
    </w:p>
    <w:p w14:paraId="30F37719" w14:textId="77777777" w:rsidR="009005B5" w:rsidRDefault="009005B5" w:rsidP="00C07B03">
      <w:pPr>
        <w:spacing w:after="160" w:line="259" w:lineRule="auto"/>
        <w:rPr>
          <w:rFonts w:ascii="Tahoma" w:eastAsiaTheme="minorHAnsi" w:hAnsi="Tahoma" w:cs="Tahoma"/>
          <w:color w:val="000000"/>
          <w:lang w:eastAsia="en-US"/>
        </w:rPr>
      </w:pPr>
    </w:p>
    <w:p w14:paraId="5EC4EB27" w14:textId="77777777" w:rsidR="009005B5" w:rsidRDefault="009005B5" w:rsidP="00C07B03">
      <w:pPr>
        <w:spacing w:after="160" w:line="259" w:lineRule="auto"/>
        <w:rPr>
          <w:rFonts w:ascii="Tahoma" w:eastAsiaTheme="minorHAnsi" w:hAnsi="Tahoma" w:cs="Tahoma"/>
          <w:color w:val="000000"/>
          <w:lang w:eastAsia="en-US"/>
        </w:rPr>
      </w:pPr>
    </w:p>
    <w:p w14:paraId="76DF77EF" w14:textId="437E29A9" w:rsidR="00C07B03" w:rsidRPr="00C07B03" w:rsidRDefault="006F344A" w:rsidP="00C07B03">
      <w:pPr>
        <w:spacing w:after="160" w:line="259" w:lineRule="auto"/>
        <w:rPr>
          <w:rFonts w:ascii="Tahoma" w:hAnsi="Tahoma" w:cs="Tahoma"/>
          <w:color w:val="000000"/>
        </w:rPr>
      </w:pPr>
      <w:r w:rsidRPr="006F344A">
        <w:rPr>
          <w:rFonts w:ascii="Tahoma" w:eastAsiaTheme="minorHAnsi" w:hAnsi="Tahoma" w:cs="Tahoma"/>
          <w:color w:val="000000"/>
          <w:lang w:eastAsia="en-US"/>
        </w:rPr>
        <w:lastRenderedPageBreak/>
        <w:t xml:space="preserve">  </w:t>
      </w:r>
      <w:r w:rsidR="00C07B03" w:rsidRPr="00C07B03">
        <w:rPr>
          <w:rFonts w:ascii="Tahoma" w:eastAsiaTheme="minorHAnsi" w:hAnsi="Tahoma" w:cs="Tahoma"/>
          <w:color w:val="000000"/>
          <w:lang w:eastAsia="en-US"/>
        </w:rPr>
        <w:t>Con la presente si impegna altresì</w:t>
      </w:r>
      <w:r w:rsidR="00C07B03" w:rsidRPr="00C07B03">
        <w:rPr>
          <w:rFonts w:ascii="Tahoma" w:hAnsi="Tahoma" w:cs="Tahoma"/>
          <w:color w:val="000000"/>
        </w:rPr>
        <w:t xml:space="preserve"> a comunicare tempestivamente eventuali sopravvenuti elementi ostativi.</w:t>
      </w:r>
      <w:r w:rsidR="00C07B03" w:rsidRPr="00C07B03">
        <w:rPr>
          <w:rFonts w:ascii="Tahoma" w:hAnsi="Tahoma" w:cs="Tahoma"/>
          <w:color w:val="000000"/>
        </w:rPr>
        <w:br/>
        <w:t xml:space="preserve">Il concorrente autorizza il Comune di Vallinfreda ad utilizzare i dati forniti ai fini del procedimento di affidamento in concessione ed in caso di aggiudicazione ai sensi del D.Lgs 196/03 e s.m.i. </w:t>
      </w:r>
      <w:r w:rsidR="00C07B03" w:rsidRPr="00C07B03">
        <w:rPr>
          <w:rFonts w:ascii="Tahoma" w:hAnsi="Tahoma" w:cs="Tahoma"/>
          <w:color w:val="000000"/>
        </w:rPr>
        <w:br/>
        <w:t xml:space="preserve"> Il concorrente autorizza il Comune di Vallinfreda a rilasciare copia di tutta la documentazione presentata per la partecipazione alla procedura qualora un concorrente eserciti la facoltà di accesso agli atti ai sensi della L. 241/90 e s.m.i..</w:t>
      </w:r>
    </w:p>
    <w:p w14:paraId="7609097A" w14:textId="77777777" w:rsidR="00C07B03" w:rsidRPr="00C07B03" w:rsidRDefault="00C07B03" w:rsidP="00C07B03">
      <w:pPr>
        <w:spacing w:after="160" w:line="259" w:lineRule="auto"/>
        <w:rPr>
          <w:rFonts w:ascii="Tahoma" w:hAnsi="Tahoma" w:cs="Tahoma"/>
          <w:color w:val="000000"/>
        </w:rPr>
      </w:pPr>
      <w:r w:rsidRPr="00C07B03">
        <w:rPr>
          <w:rFonts w:ascii="Tahoma" w:hAnsi="Tahoma" w:cs="Tahoma"/>
          <w:color w:val="000000"/>
        </w:rPr>
        <w:t>Data                                                                                                           Firma</w:t>
      </w:r>
    </w:p>
    <w:p w14:paraId="53BD7EB0" w14:textId="77777777" w:rsidR="00C07B03" w:rsidRPr="00C07B03" w:rsidRDefault="00C07B03" w:rsidP="00C07B03">
      <w:pPr>
        <w:spacing w:after="160" w:line="259" w:lineRule="auto"/>
        <w:rPr>
          <w:rFonts w:ascii="Tahoma" w:hAnsi="Tahoma" w:cs="Tahoma"/>
          <w:color w:val="000000"/>
        </w:rPr>
      </w:pPr>
    </w:p>
    <w:p w14:paraId="27B1F909" w14:textId="5A1100D9" w:rsidR="00C07B03" w:rsidRDefault="00C07B03" w:rsidP="00C07B03">
      <w:pPr>
        <w:spacing w:after="160" w:line="259" w:lineRule="auto"/>
        <w:rPr>
          <w:rFonts w:ascii="Tahoma" w:hAnsi="Tahoma" w:cs="Tahoma"/>
          <w:color w:val="000000"/>
          <w:sz w:val="28"/>
          <w:szCs w:val="28"/>
        </w:rPr>
      </w:pPr>
    </w:p>
    <w:p w14:paraId="595A7779" w14:textId="7EA63359" w:rsidR="009005B5" w:rsidRDefault="009005B5" w:rsidP="00C07B03">
      <w:pPr>
        <w:spacing w:after="160" w:line="259" w:lineRule="auto"/>
        <w:rPr>
          <w:rFonts w:ascii="Tahoma" w:hAnsi="Tahoma" w:cs="Tahoma"/>
          <w:color w:val="000000"/>
          <w:sz w:val="28"/>
          <w:szCs w:val="28"/>
        </w:rPr>
      </w:pPr>
    </w:p>
    <w:p w14:paraId="490CC7BB" w14:textId="0A572814" w:rsidR="009005B5" w:rsidRDefault="009005B5" w:rsidP="00C07B03">
      <w:pPr>
        <w:spacing w:after="160" w:line="259" w:lineRule="auto"/>
        <w:rPr>
          <w:rFonts w:ascii="Tahoma" w:hAnsi="Tahoma" w:cs="Tahoma"/>
          <w:color w:val="000000"/>
          <w:sz w:val="28"/>
          <w:szCs w:val="28"/>
        </w:rPr>
      </w:pPr>
    </w:p>
    <w:p w14:paraId="4CA94442" w14:textId="77777777" w:rsidR="009005B5" w:rsidRPr="00C07B03" w:rsidRDefault="009005B5" w:rsidP="00C07B03">
      <w:pPr>
        <w:spacing w:after="160" w:line="259" w:lineRule="auto"/>
        <w:rPr>
          <w:rFonts w:ascii="Tahoma" w:hAnsi="Tahoma" w:cs="Tahoma"/>
          <w:color w:val="000000"/>
          <w:sz w:val="28"/>
          <w:szCs w:val="28"/>
        </w:rPr>
      </w:pPr>
    </w:p>
    <w:p w14:paraId="1287505C" w14:textId="20085BDA" w:rsidR="00C07B03" w:rsidRDefault="00C07B03" w:rsidP="006F344A">
      <w:pPr>
        <w:spacing w:after="160" w:line="259" w:lineRule="auto"/>
        <w:rPr>
          <w:rFonts w:ascii="Tahoma" w:hAnsi="Tahoma" w:cs="Tahoma"/>
          <w:sz w:val="24"/>
          <w:szCs w:val="24"/>
        </w:rPr>
      </w:pPr>
      <w:r w:rsidRPr="00C07B03">
        <w:rPr>
          <w:rFonts w:ascii="Tahoma-Bold" w:hAnsi="Tahoma-Bold"/>
          <w:color w:val="000000"/>
        </w:rPr>
        <w:br/>
      </w:r>
      <w:r w:rsidRPr="00C07B03">
        <w:rPr>
          <w:rFonts w:ascii="Tahoma-Bold" w:hAnsi="Tahoma-Bold"/>
          <w:b/>
          <w:bCs/>
          <w:color w:val="000000"/>
        </w:rPr>
        <w:t>____________</w:t>
      </w:r>
      <w:r w:rsidRPr="00C07B03">
        <w:rPr>
          <w:rFonts w:ascii="Tahoma-Bold" w:hAnsi="Tahoma-Bold"/>
          <w:b/>
          <w:bCs/>
          <w:color w:val="000000"/>
        </w:rPr>
        <w:br/>
      </w:r>
      <w:r w:rsidRPr="00C07B03">
        <w:rPr>
          <w:rFonts w:ascii="Tahoma-Bold" w:hAnsi="Tahoma-Bold"/>
          <w:b/>
          <w:bCs/>
          <w:color w:val="000000"/>
          <w:sz w:val="16"/>
          <w:szCs w:val="16"/>
        </w:rPr>
        <w:t>La presente dichiarazione, resa ai sensi degli artt. 46 e 47 del DPR 445/2000 e s.m.i., deve essere presentata a pena di</w:t>
      </w:r>
      <w:r w:rsidRPr="00C07B03">
        <w:rPr>
          <w:rFonts w:ascii="Tahoma-Bold" w:hAnsi="Tahoma-Bold"/>
          <w:b/>
          <w:bCs/>
          <w:color w:val="000000"/>
          <w:sz w:val="16"/>
          <w:szCs w:val="16"/>
        </w:rPr>
        <w:br/>
        <w:t>esclusione mediante sottoscrizione unita a fotocopia del documento di identità del sottoscrittore.</w:t>
      </w:r>
      <w:r w:rsidRPr="00C07B03">
        <w:rPr>
          <w:rFonts w:ascii="Tahoma-Bold" w:hAnsi="Tahoma-Bold"/>
          <w:b/>
          <w:bCs/>
          <w:color w:val="000000"/>
          <w:sz w:val="16"/>
          <w:szCs w:val="16"/>
        </w:rPr>
        <w:br/>
        <w:t>ALLEGATI :</w:t>
      </w:r>
      <w:r w:rsidRPr="00C07B03">
        <w:rPr>
          <w:rFonts w:ascii="Tahoma-Bold" w:hAnsi="Tahoma-Bold"/>
          <w:b/>
          <w:bCs/>
          <w:color w:val="000000"/>
          <w:sz w:val="16"/>
          <w:szCs w:val="16"/>
        </w:rPr>
        <w:br/>
      </w:r>
      <w:r w:rsidRPr="00C07B03">
        <w:rPr>
          <w:rFonts w:ascii="Tahoma" w:hAnsi="Tahoma" w:cs="Tahoma"/>
          <w:color w:val="000000"/>
        </w:rPr>
        <w:t xml:space="preserve">- </w:t>
      </w:r>
      <w:r w:rsidRPr="00C07B03">
        <w:rPr>
          <w:rFonts w:ascii="Tahoma" w:hAnsi="Tahoma" w:cs="Tahoma"/>
          <w:color w:val="000000"/>
          <w:sz w:val="16"/>
          <w:szCs w:val="16"/>
        </w:rPr>
        <w:t>copia fotostatica di un documento d’identità o di riconoscimento equipollente valido del sottoscrittore, ai sensi dell’articolo 38, comma</w:t>
      </w:r>
      <w:r w:rsidRPr="00C07B03">
        <w:rPr>
          <w:rFonts w:ascii="Tahoma" w:hAnsi="Tahoma" w:cs="Tahoma"/>
          <w:color w:val="000000"/>
          <w:sz w:val="16"/>
          <w:szCs w:val="16"/>
        </w:rPr>
        <w:br/>
        <w:t>3 del DPR 445/00 e s.m.i.;</w:t>
      </w:r>
      <w:r w:rsidRPr="00C07B03">
        <w:rPr>
          <w:rFonts w:ascii="Tahoma" w:hAnsi="Tahoma" w:cs="Tahoma"/>
          <w:color w:val="000000"/>
          <w:sz w:val="16"/>
          <w:szCs w:val="16"/>
        </w:rPr>
        <w:br/>
      </w:r>
    </w:p>
    <w:p w14:paraId="434A40F9" w14:textId="77777777" w:rsidR="00254B8D" w:rsidRDefault="00254B8D"/>
    <w:sectPr w:rsidR="00254B8D" w:rsidSect="00C9554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06069"/>
    <w:multiLevelType w:val="hybridMultilevel"/>
    <w:tmpl w:val="872C1390"/>
    <w:lvl w:ilvl="0" w:tplc="8302793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7507EB"/>
    <w:multiLevelType w:val="hybridMultilevel"/>
    <w:tmpl w:val="E2CA1770"/>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A6"/>
    <w:rsid w:val="0014314A"/>
    <w:rsid w:val="0015601F"/>
    <w:rsid w:val="00254B8D"/>
    <w:rsid w:val="005D21A6"/>
    <w:rsid w:val="00677672"/>
    <w:rsid w:val="006C24A0"/>
    <w:rsid w:val="006F344A"/>
    <w:rsid w:val="009005B5"/>
    <w:rsid w:val="00C07B03"/>
    <w:rsid w:val="00C46D24"/>
    <w:rsid w:val="00C95545"/>
    <w:rsid w:val="00D10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4657"/>
  <w15:chartTrackingRefBased/>
  <w15:docId w15:val="{4190E1DA-472A-4F74-B808-1515D956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21A6"/>
    <w:pPr>
      <w:spacing w:after="0" w:line="240" w:lineRule="auto"/>
    </w:pPr>
    <w:rPr>
      <w:rFonts w:ascii="Bookman Old Style" w:eastAsia="Times New Roman" w:hAnsi="Bookman Old Style"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 SACCUCCI</dc:creator>
  <cp:keywords/>
  <dc:description/>
  <cp:lastModifiedBy>VIRGILIO SACCUCCI</cp:lastModifiedBy>
  <cp:revision>7</cp:revision>
  <dcterms:created xsi:type="dcterms:W3CDTF">2022-01-18T12:24:00Z</dcterms:created>
  <dcterms:modified xsi:type="dcterms:W3CDTF">2022-02-11T12:46:00Z</dcterms:modified>
</cp:coreProperties>
</file>